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2A67" w14:textId="036526EE" w:rsidR="00217448" w:rsidRPr="00E93B11" w:rsidRDefault="00217448" w:rsidP="00217448">
      <w:pPr>
        <w:jc w:val="center"/>
        <w:rPr>
          <w:rFonts w:ascii="Poppins" w:hAnsi="Poppins" w:cs="Poppins"/>
          <w:b/>
          <w:bCs/>
          <w:sz w:val="40"/>
          <w:szCs w:val="40"/>
        </w:rPr>
      </w:pPr>
      <w:r w:rsidRPr="00E93B11">
        <w:rPr>
          <w:rFonts w:ascii="Poppins" w:hAnsi="Poppins" w:cs="Poppins"/>
          <w:b/>
          <w:bCs/>
          <w:sz w:val="40"/>
          <w:szCs w:val="40"/>
        </w:rPr>
        <w:t>Aberta exposição no CRAB que celebra centenário da mestra artesã do Vale do Jequitinhonha</w:t>
      </w:r>
    </w:p>
    <w:p w14:paraId="732C9E0F" w14:textId="553E1B7C" w:rsidR="00170E8C" w:rsidRPr="00170E8C" w:rsidRDefault="00170E8C" w:rsidP="00170E8C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i/>
          <w:iCs/>
          <w:lang w:eastAsia="pt-BR"/>
        </w:rPr>
      </w:pPr>
      <w:r w:rsidRPr="00170E8C">
        <w:rPr>
          <w:rFonts w:ascii="Poppins" w:hAnsi="Poppins" w:cs="Poppins"/>
          <w:i/>
          <w:iCs/>
          <w:sz w:val="24"/>
          <w:szCs w:val="24"/>
        </w:rPr>
        <w:t>Estão em exibição 300 obras que remetem ao universo da</w:t>
      </w:r>
      <w:r w:rsidRPr="00170E8C">
        <w:rPr>
          <w:rFonts w:ascii="Poppins" w:eastAsia="Times New Roman" w:hAnsi="Poppins" w:cs="Poppins"/>
          <w:i/>
          <w:iCs/>
          <w:lang w:eastAsia="pt-BR"/>
        </w:rPr>
        <w:t xml:space="preserve"> premiada ceramista mineira que moldou o barro de forma inovadora e criou as famosas bonecas-moringa</w:t>
      </w:r>
    </w:p>
    <w:p w14:paraId="65079E68" w14:textId="7D6D5CD8" w:rsidR="001010F3" w:rsidRPr="001010F3" w:rsidRDefault="001010F3" w:rsidP="00D748F1">
      <w:pPr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  <w:r>
        <w:rPr>
          <w:rFonts w:ascii="Poppins" w:hAnsi="Poppins" w:cs="Poppins"/>
          <w:sz w:val="24"/>
          <w:szCs w:val="24"/>
        </w:rPr>
        <w:t>O</w:t>
      </w:r>
      <w:r w:rsidR="00170E8C">
        <w:rPr>
          <w:rFonts w:ascii="Poppins" w:hAnsi="Poppins" w:cs="Poppins"/>
          <w:sz w:val="24"/>
          <w:szCs w:val="24"/>
        </w:rPr>
        <w:t xml:space="preserve"> Centro Sebrae de Referência do Artesanato Brasileiro (CRAB) </w:t>
      </w:r>
      <w:r>
        <w:rPr>
          <w:rFonts w:ascii="Poppins" w:hAnsi="Poppins" w:cs="Poppins"/>
          <w:sz w:val="24"/>
          <w:szCs w:val="24"/>
        </w:rPr>
        <w:t>inaugurou (dia 21/8)</w:t>
      </w:r>
      <w:r w:rsidR="00170E8C">
        <w:rPr>
          <w:rFonts w:ascii="Poppins" w:hAnsi="Poppins" w:cs="Poppins"/>
          <w:sz w:val="24"/>
          <w:szCs w:val="24"/>
        </w:rPr>
        <w:t xml:space="preserve"> </w:t>
      </w: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 xml:space="preserve">uma </w:t>
      </w:r>
      <w:r>
        <w:rPr>
          <w:rFonts w:ascii="Poppins" w:eastAsia="Times New Roman" w:hAnsi="Poppins" w:cs="Poppins"/>
          <w:sz w:val="24"/>
          <w:szCs w:val="24"/>
          <w:lang w:eastAsia="pt-BR"/>
        </w:rPr>
        <w:t xml:space="preserve">grande </w:t>
      </w: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>exposição que homenageia uma das mais notáveis artistas populares do Brasil: a mestra artesã dona Izabel Mendes da Cunha</w:t>
      </w:r>
      <w:r w:rsidR="00662FF5">
        <w:rPr>
          <w:rFonts w:ascii="Poppins" w:eastAsia="Times New Roman" w:hAnsi="Poppins" w:cs="Poppins"/>
          <w:sz w:val="24"/>
          <w:szCs w:val="24"/>
          <w:lang w:eastAsia="pt-BR"/>
        </w:rPr>
        <w:t xml:space="preserve"> (</w:t>
      </w:r>
      <w:r w:rsidR="00662FF5" w:rsidRPr="00662FF5">
        <w:rPr>
          <w:rFonts w:ascii="Poppins" w:eastAsia="Times New Roman" w:hAnsi="Poppins" w:cs="Poppins"/>
          <w:sz w:val="24"/>
          <w:szCs w:val="24"/>
          <w:lang w:eastAsia="pt-BR"/>
        </w:rPr>
        <w:t>1924-2014</w:t>
      </w:r>
      <w:r w:rsidR="00662FF5">
        <w:rPr>
          <w:rFonts w:ascii="Poppins" w:eastAsia="Times New Roman" w:hAnsi="Poppins" w:cs="Poppins"/>
          <w:sz w:val="24"/>
          <w:szCs w:val="24"/>
          <w:lang w:eastAsia="pt-BR"/>
        </w:rPr>
        <w:t>)</w:t>
      </w: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>. "</w:t>
      </w:r>
      <w:r w:rsidRPr="001010F3">
        <w:rPr>
          <w:rFonts w:ascii="Poppins" w:eastAsia="Times New Roman" w:hAnsi="Poppins" w:cs="Poppins"/>
          <w:b/>
          <w:bCs/>
          <w:i/>
          <w:iCs/>
          <w:sz w:val="24"/>
          <w:szCs w:val="24"/>
          <w:lang w:eastAsia="pt-BR"/>
        </w:rPr>
        <w:t>Dona Izabel: 100 anos da Mestra do Vale do Jequitinhonha</w:t>
      </w: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 xml:space="preserve">" celebra o centenário de nascimento da premiada ceramista mineira, conhecida como a Dama do Barro do Jequitinhonha e criadora das famosas bonecas-moringa. </w:t>
      </w:r>
    </w:p>
    <w:p w14:paraId="5F3DA023" w14:textId="77777777" w:rsidR="001010F3" w:rsidRDefault="001010F3" w:rsidP="00D748F1">
      <w:pPr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 xml:space="preserve">A exposição, que ocupa oito salas do CRAB, oferece um mergulho profundo no legado de Dona Izabel, cuja obra transcendeu fronteiras regionais e conquistou reconhecimento nacional e internacional. São 300 obras produzidas pela mestra artesã e por alguns de seus familiares artesãos e discípulos que deram continuidade ao seu legado. </w:t>
      </w:r>
    </w:p>
    <w:p w14:paraId="7054E8B9" w14:textId="30FC6F11" w:rsidR="001010F3" w:rsidRPr="001010F3" w:rsidRDefault="001010F3" w:rsidP="00D748F1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>“Homenagear dona Izabel em seu centenário de nascimento é reconhecer a trajetória de uma artista que extrapola os limites de seu território _ o município de Santana do Araçuaí (MG) _ e se lança por um extenso vale mineiro, de onde transborda para o Brasil e o mundo. Dona Izabel escreveu uma linda história sobre o artesanato e a arte da cerâmica no Brasil e nos deixou um legado único", explica Ricardo Lima, curador da exposição.</w:t>
      </w:r>
    </w:p>
    <w:p w14:paraId="04710576" w14:textId="77777777" w:rsidR="001010F3" w:rsidRPr="001010F3" w:rsidRDefault="001010F3" w:rsidP="00D748F1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 xml:space="preserve">A iniciativa é uma realização do CRAB Sebrae em parceria com o Sebrae Minas e tem o apoio da Secretaria de Estado de </w:t>
      </w: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lastRenderedPageBreak/>
        <w:t>Desenvolvimento Econômico (SEDE) do Governo de Minas Gerais, por meio da Diretoria de Artesanato.</w:t>
      </w:r>
    </w:p>
    <w:p w14:paraId="7EEB23E7" w14:textId="77777777" w:rsidR="001010F3" w:rsidRPr="001010F3" w:rsidRDefault="001010F3" w:rsidP="00D748F1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b/>
          <w:bCs/>
          <w:sz w:val="24"/>
          <w:szCs w:val="24"/>
          <w:lang w:eastAsia="pt-BR"/>
        </w:rPr>
      </w:pPr>
      <w:r w:rsidRPr="001010F3">
        <w:rPr>
          <w:rFonts w:ascii="Poppins" w:eastAsia="Times New Roman" w:hAnsi="Poppins" w:cs="Poppins"/>
          <w:b/>
          <w:bCs/>
          <w:sz w:val="24"/>
          <w:szCs w:val="24"/>
          <w:lang w:eastAsia="pt-BR"/>
        </w:rPr>
        <w:t>O universo da mestra artesã</w:t>
      </w:r>
    </w:p>
    <w:p w14:paraId="1DCD6349" w14:textId="77777777" w:rsidR="001010F3" w:rsidRPr="001010F3" w:rsidRDefault="001010F3" w:rsidP="00D748F1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>Natural de Córrego Novo, uma pequena comunidade rural próxima a Itinga, no interior de Minas Gerais, Dona Izabel nasceu em 3 de agosto de 1924. Ela descobriu o universo do barro ainda criança, observando sua mãe, uma "paneleira", criar utensílios domésticos com a matéria-prima abundante na região.</w:t>
      </w:r>
    </w:p>
    <w:p w14:paraId="6B669F7D" w14:textId="77777777" w:rsidR="001010F3" w:rsidRPr="001010F3" w:rsidRDefault="001010F3" w:rsidP="00D748F1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>O Vale do Jequitinhonha, cenário das criações de Dona Izabel, é uma área no nordeste de Minas Gerais conhecida tanto por suas belezas naturais quanto pelas dificuldades socioeconômicas de sua população. A arte popular naquela região surgiu como uma forma de resistência e sobrevivência, com as mulheres do Vale assumindo papéis centrais na produção artesanal. Dona Izabel, com suas inovadoras moringas-boneca, foi uma figura central neste contexto, transformando objetos utilitários em verdadeiras esculturas.</w:t>
      </w:r>
    </w:p>
    <w:p w14:paraId="5B01728C" w14:textId="77777777" w:rsidR="001010F3" w:rsidRPr="001010F3" w:rsidRDefault="001010F3" w:rsidP="00D748F1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>A oficina de Dona Izabel, anexa à sua casa em Santana do Araçuaí, no Médio Vale do Jequitinhonha (MG), para onde se mudou ainda jovem, era um espaço de simplicidade e criatividade. Utilizando ferramentas rudimentares, como sabugos de milho, pedaços de coité e pigmentos minerais que ela mesma preparava, Dona Izabel deu vida a suas criações, a maioria utensílios de uso diário.</w:t>
      </w:r>
    </w:p>
    <w:p w14:paraId="619453AD" w14:textId="77777777" w:rsidR="001010F3" w:rsidRPr="001010F3" w:rsidRDefault="001010F3" w:rsidP="00D748F1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>A década de 1970 marcou uma virada na carreira da artista, quando ela começou a criar as famosas grandes bonecas. Originalmente projetadas para conter água, essas peças evoluíram para esculturas de um metro ou mais, tornando-se símbolos de sua arte e da cultura do Vale. Ela faleceu em 2014, aos 90 anos.</w:t>
      </w:r>
    </w:p>
    <w:p w14:paraId="125B067E" w14:textId="77777777" w:rsidR="001010F3" w:rsidRDefault="001010F3" w:rsidP="00D748F1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t xml:space="preserve">O reconhecimento do trabalho de Dona Izabel veio por meio de prêmios importantes, como o Prêmio Unesco de Artesanato Popular para a América Latina e Caribe, a Ordem do Mérito Cultural do Ministério da Cultura do Brasil e o Prêmio Culturas Populares do MinC. Em 2016, sua </w:t>
      </w:r>
      <w:r w:rsidRPr="001010F3">
        <w:rPr>
          <w:rFonts w:ascii="Poppins" w:eastAsia="Times New Roman" w:hAnsi="Poppins" w:cs="Poppins"/>
          <w:sz w:val="24"/>
          <w:szCs w:val="24"/>
          <w:lang w:eastAsia="pt-BR"/>
        </w:rPr>
        <w:lastRenderedPageBreak/>
        <w:t>obra foi celebrada com uma série especial de selos postais emitida pelos Correios.</w:t>
      </w:r>
    </w:p>
    <w:p w14:paraId="0E93D8C8" w14:textId="77777777" w:rsidR="00D748F1" w:rsidRDefault="00D748F1" w:rsidP="00D748F1">
      <w:pPr>
        <w:jc w:val="both"/>
        <w:rPr>
          <w:rFonts w:ascii="Poppins" w:hAnsi="Poppins" w:cs="Poppins"/>
          <w:b/>
          <w:bCs/>
        </w:rPr>
      </w:pPr>
      <w:r w:rsidRPr="00396AD5">
        <w:rPr>
          <w:rFonts w:ascii="Poppins" w:hAnsi="Poppins" w:cs="Poppins"/>
          <w:b/>
          <w:bCs/>
        </w:rPr>
        <w:t>Sobre o CRAB</w:t>
      </w:r>
    </w:p>
    <w:p w14:paraId="0ED80757" w14:textId="77777777" w:rsidR="00D748F1" w:rsidRDefault="00D748F1" w:rsidP="00D748F1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Inaugurado em um prédio histórico da Praça Tiradentes, no Rio de Janeiro, </w:t>
      </w:r>
      <w:r w:rsidRPr="00C52F8D">
        <w:rPr>
          <w:rFonts w:ascii="Poppins" w:hAnsi="Poppins" w:cs="Poppins"/>
        </w:rPr>
        <w:t xml:space="preserve">no </w:t>
      </w:r>
      <w:r>
        <w:rPr>
          <w:rFonts w:ascii="Poppins" w:hAnsi="Poppins" w:cs="Poppins"/>
        </w:rPr>
        <w:t xml:space="preserve">Centro do </w:t>
      </w:r>
      <w:r w:rsidRPr="00C52F8D">
        <w:rPr>
          <w:rFonts w:ascii="Poppins" w:hAnsi="Poppins" w:cs="Poppins"/>
        </w:rPr>
        <w:t xml:space="preserve">Rio de Janeiro, </w:t>
      </w:r>
      <w:r>
        <w:rPr>
          <w:rFonts w:ascii="Poppins" w:hAnsi="Poppins" w:cs="Poppins"/>
        </w:rPr>
        <w:t>o CRAB realiza</w:t>
      </w:r>
      <w:r w:rsidRPr="00C52F8D">
        <w:rPr>
          <w:rFonts w:ascii="Poppins" w:hAnsi="Poppins" w:cs="Poppins"/>
        </w:rPr>
        <w:t xml:space="preserve"> atividades </w:t>
      </w:r>
      <w:r>
        <w:rPr>
          <w:rFonts w:ascii="Poppins" w:hAnsi="Poppins" w:cs="Poppins"/>
        </w:rPr>
        <w:t xml:space="preserve">que reforçam </w:t>
      </w:r>
      <w:r w:rsidRPr="00C52F8D">
        <w:rPr>
          <w:rFonts w:ascii="Poppins" w:hAnsi="Poppins" w:cs="Poppins"/>
        </w:rPr>
        <w:t>sua missão de promover o artesanato nacional e contribuir para qualificar a imagem dos produtos feitos à mão no Brasil</w:t>
      </w:r>
      <w:r>
        <w:rPr>
          <w:rFonts w:ascii="Poppins" w:hAnsi="Poppins" w:cs="Poppins"/>
        </w:rPr>
        <w:t>. “O objetivo do CRAB é aumentar o valor de mercado dessa importante e linda arte popular, por meio do reposicionamento estratégico de sua cadeia produtiva”, explica o diretor de Desenvolvimento do Sebrae Rio, Sergio Malta.</w:t>
      </w:r>
    </w:p>
    <w:p w14:paraId="21A7F1AB" w14:textId="77777777" w:rsidR="00D748F1" w:rsidRDefault="00D748F1" w:rsidP="00D748F1">
      <w:pPr>
        <w:jc w:val="both"/>
        <w:rPr>
          <w:rFonts w:ascii="Poppins" w:hAnsi="Poppins" w:cs="Poppins"/>
        </w:rPr>
      </w:pPr>
      <w:r w:rsidRPr="000900DC">
        <w:rPr>
          <w:rFonts w:ascii="Poppins" w:hAnsi="Poppins" w:cs="Poppins"/>
        </w:rPr>
        <w:t xml:space="preserve">Com uma rica programação de conteúdos e exposições, o CRAB celebra as manifestações culturais </w:t>
      </w:r>
      <w:r>
        <w:rPr>
          <w:rFonts w:ascii="Poppins" w:hAnsi="Poppins" w:cs="Poppins"/>
        </w:rPr>
        <w:t>relacionadas ao</w:t>
      </w:r>
      <w:r w:rsidRPr="000900DC">
        <w:rPr>
          <w:rFonts w:ascii="Poppins" w:hAnsi="Poppins" w:cs="Poppins"/>
        </w:rPr>
        <w:t xml:space="preserve"> artesanato</w:t>
      </w:r>
      <w:r>
        <w:rPr>
          <w:rFonts w:ascii="Poppins" w:hAnsi="Poppins" w:cs="Poppins"/>
        </w:rPr>
        <w:t>,</w:t>
      </w:r>
      <w:r w:rsidRPr="000900DC">
        <w:rPr>
          <w:rFonts w:ascii="Poppins" w:hAnsi="Poppins" w:cs="Poppins"/>
        </w:rPr>
        <w:t xml:space="preserve"> atraindo o público para o diálogo</w:t>
      </w:r>
      <w:r>
        <w:rPr>
          <w:rFonts w:ascii="Poppins" w:hAnsi="Poppins" w:cs="Poppins"/>
        </w:rPr>
        <w:t>,</w:t>
      </w:r>
      <w:r w:rsidRPr="000900DC">
        <w:rPr>
          <w:rFonts w:ascii="Poppins" w:hAnsi="Poppins" w:cs="Poppins"/>
        </w:rPr>
        <w:t xml:space="preserve"> sem perder a essência </w:t>
      </w:r>
      <w:r>
        <w:rPr>
          <w:rFonts w:ascii="Poppins" w:hAnsi="Poppins" w:cs="Poppins"/>
        </w:rPr>
        <w:t>da</w:t>
      </w:r>
      <w:r w:rsidRPr="000900DC">
        <w:rPr>
          <w:rFonts w:ascii="Poppins" w:hAnsi="Poppins" w:cs="Poppins"/>
        </w:rPr>
        <w:t xml:space="preserve"> Identidade Sebrae</w:t>
      </w:r>
      <w:r>
        <w:rPr>
          <w:rFonts w:ascii="Poppins" w:hAnsi="Poppins" w:cs="Poppins"/>
        </w:rPr>
        <w:t xml:space="preserve"> - </w:t>
      </w:r>
      <w:r w:rsidRPr="000900DC">
        <w:rPr>
          <w:rFonts w:ascii="Poppins" w:hAnsi="Poppins" w:cs="Poppins"/>
        </w:rPr>
        <w:t xml:space="preserve">agente </w:t>
      </w:r>
      <w:r>
        <w:rPr>
          <w:rFonts w:ascii="Poppins" w:hAnsi="Poppins" w:cs="Poppins"/>
        </w:rPr>
        <w:t xml:space="preserve">estimulador do </w:t>
      </w:r>
      <w:r w:rsidRPr="000900DC">
        <w:rPr>
          <w:rFonts w:ascii="Poppins" w:hAnsi="Poppins" w:cs="Poppins"/>
        </w:rPr>
        <w:t>empreendedorismo por meio da competitividade e do desenvolvimento sustentável dos pequenos negócios. Nes</w:t>
      </w:r>
      <w:r>
        <w:rPr>
          <w:rFonts w:ascii="Poppins" w:hAnsi="Poppins" w:cs="Poppins"/>
        </w:rPr>
        <w:t>s</w:t>
      </w:r>
      <w:r w:rsidRPr="000900DC">
        <w:rPr>
          <w:rFonts w:ascii="Poppins" w:hAnsi="Poppins" w:cs="Poppins"/>
        </w:rPr>
        <w:t xml:space="preserve">e sentido, o CRAB é uma ferramenta mercadológica </w:t>
      </w:r>
      <w:r>
        <w:rPr>
          <w:rFonts w:ascii="Poppins" w:hAnsi="Poppins" w:cs="Poppins"/>
        </w:rPr>
        <w:t xml:space="preserve">importante para </w:t>
      </w:r>
      <w:r w:rsidRPr="000900DC">
        <w:rPr>
          <w:rFonts w:ascii="Poppins" w:hAnsi="Poppins" w:cs="Poppins"/>
        </w:rPr>
        <w:t>o aperfeiçoamento e capacitação do setor socioeconômico</w:t>
      </w:r>
      <w:r>
        <w:rPr>
          <w:rFonts w:ascii="Poppins" w:hAnsi="Poppins" w:cs="Poppins"/>
        </w:rPr>
        <w:t xml:space="preserve">, dando visibilidade às </w:t>
      </w:r>
      <w:r w:rsidRPr="000900DC">
        <w:rPr>
          <w:rFonts w:ascii="Poppins" w:hAnsi="Poppins" w:cs="Poppins"/>
        </w:rPr>
        <w:t xml:space="preserve">identidades culturais </w:t>
      </w:r>
      <w:r>
        <w:rPr>
          <w:rFonts w:ascii="Poppins" w:hAnsi="Poppins" w:cs="Poppins"/>
        </w:rPr>
        <w:t>de todo o território brasileiro.</w:t>
      </w:r>
    </w:p>
    <w:p w14:paraId="628F8F37" w14:textId="77777777" w:rsidR="00D748F1" w:rsidRPr="00452919" w:rsidRDefault="00D748F1" w:rsidP="00D748F1">
      <w:pPr>
        <w:jc w:val="both"/>
        <w:rPr>
          <w:rFonts w:ascii="Poppins" w:hAnsi="Poppins" w:cs="Poppins"/>
        </w:rPr>
      </w:pPr>
      <w:r w:rsidRPr="00452919">
        <w:rPr>
          <w:rFonts w:ascii="Poppins" w:hAnsi="Poppins" w:cs="Poppins"/>
        </w:rPr>
        <w:t xml:space="preserve">Desde sua inauguração, o CRAB realizou </w:t>
      </w:r>
      <w:r>
        <w:rPr>
          <w:rFonts w:ascii="Poppins" w:hAnsi="Poppins" w:cs="Poppins"/>
        </w:rPr>
        <w:t>33</w:t>
      </w:r>
      <w:r w:rsidRPr="00452919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grandes </w:t>
      </w:r>
      <w:r w:rsidRPr="00452919">
        <w:rPr>
          <w:rFonts w:ascii="Poppins" w:hAnsi="Poppins" w:cs="Poppins"/>
        </w:rPr>
        <w:t xml:space="preserve">exposições e mostras; reestruturou seu </w:t>
      </w:r>
      <w:r>
        <w:rPr>
          <w:rFonts w:ascii="Poppins" w:hAnsi="Poppins" w:cs="Poppins"/>
        </w:rPr>
        <w:t>a</w:t>
      </w:r>
      <w:r w:rsidRPr="00452919">
        <w:rPr>
          <w:rFonts w:ascii="Poppins" w:hAnsi="Poppins" w:cs="Poppins"/>
        </w:rPr>
        <w:t>cervo e sua política de conservação e catalogação de peças; desenvolveu, captou e disseminou conteúdos estratégicos do artesanato; estabeleceu o Programa de Visitas</w:t>
      </w:r>
      <w:r>
        <w:rPr>
          <w:rFonts w:ascii="Poppins" w:hAnsi="Poppins" w:cs="Poppins"/>
        </w:rPr>
        <w:t xml:space="preserve"> </w:t>
      </w:r>
      <w:r w:rsidRPr="00452919">
        <w:rPr>
          <w:rFonts w:ascii="Poppins" w:hAnsi="Poppins" w:cs="Poppins"/>
        </w:rPr>
        <w:t>Guiadas</w:t>
      </w:r>
      <w:r>
        <w:rPr>
          <w:rFonts w:ascii="Poppins" w:hAnsi="Poppins" w:cs="Poppins"/>
        </w:rPr>
        <w:t>,</w:t>
      </w:r>
      <w:r w:rsidRPr="00452919">
        <w:rPr>
          <w:rFonts w:ascii="Poppins" w:hAnsi="Poppins" w:cs="Poppins"/>
        </w:rPr>
        <w:t xml:space="preserve"> o Programa Educativo</w:t>
      </w:r>
      <w:r>
        <w:rPr>
          <w:rFonts w:ascii="Poppins" w:hAnsi="Poppins" w:cs="Poppins"/>
        </w:rPr>
        <w:t xml:space="preserve"> </w:t>
      </w:r>
      <w:r w:rsidRPr="0056574C">
        <w:rPr>
          <w:rFonts w:ascii="Poppins" w:hAnsi="Poppins" w:cs="Poppins"/>
        </w:rPr>
        <w:t>e o Programa Ocupações (com mostras de artesanato de todo o país);</w:t>
      </w:r>
      <w:r w:rsidRPr="00452919">
        <w:rPr>
          <w:rFonts w:ascii="Poppins" w:hAnsi="Poppins" w:cs="Poppins"/>
        </w:rPr>
        <w:t xml:space="preserve"> além de ter participado de diversos eventos estratégicos que contribuíram para </w:t>
      </w:r>
      <w:r>
        <w:rPr>
          <w:rFonts w:ascii="Poppins" w:hAnsi="Poppins" w:cs="Poppins"/>
        </w:rPr>
        <w:t xml:space="preserve">o </w:t>
      </w:r>
      <w:r w:rsidRPr="00452919">
        <w:rPr>
          <w:rFonts w:ascii="Poppins" w:hAnsi="Poppins" w:cs="Poppins"/>
        </w:rPr>
        <w:t xml:space="preserve">seu posicionamento enquanto equipamento cultural </w:t>
      </w:r>
      <w:r>
        <w:rPr>
          <w:rFonts w:ascii="Poppins" w:hAnsi="Poppins" w:cs="Poppins"/>
        </w:rPr>
        <w:t xml:space="preserve">que dissemina </w:t>
      </w:r>
      <w:r w:rsidRPr="00452919">
        <w:rPr>
          <w:rFonts w:ascii="Poppins" w:hAnsi="Poppins" w:cs="Poppins"/>
        </w:rPr>
        <w:t>conhecimento e experiências inventivas.</w:t>
      </w:r>
    </w:p>
    <w:p w14:paraId="2760FFBC" w14:textId="77777777" w:rsidR="00D748F1" w:rsidRDefault="00D748F1" w:rsidP="00D748F1">
      <w:pPr>
        <w:jc w:val="both"/>
        <w:rPr>
          <w:rFonts w:ascii="Poppins" w:hAnsi="Poppins" w:cs="Poppins"/>
        </w:rPr>
      </w:pPr>
      <w:r w:rsidRPr="00C52F8D">
        <w:rPr>
          <w:rFonts w:ascii="Poppins" w:hAnsi="Poppins" w:cs="Poppins"/>
        </w:rPr>
        <w:t xml:space="preserve">Em suas galerias estão ou passaram importantes trabalhos de artesanato, revelando histórias, origens e territórios. Atualmente, abriga uma coleção de </w:t>
      </w:r>
      <w:r w:rsidRPr="009C2537">
        <w:rPr>
          <w:rFonts w:ascii="Poppins" w:hAnsi="Poppins" w:cs="Poppins"/>
        </w:rPr>
        <w:t>1.</w:t>
      </w:r>
      <w:r>
        <w:rPr>
          <w:rFonts w:ascii="Poppins" w:hAnsi="Poppins" w:cs="Poppins"/>
        </w:rPr>
        <w:t>9</w:t>
      </w:r>
      <w:r w:rsidRPr="009C2537">
        <w:rPr>
          <w:rFonts w:ascii="Poppins" w:hAnsi="Poppins" w:cs="Poppins"/>
        </w:rPr>
        <w:t>00</w:t>
      </w:r>
      <w:r w:rsidRPr="00C52F8D">
        <w:rPr>
          <w:rFonts w:ascii="Poppins" w:hAnsi="Poppins" w:cs="Poppins"/>
        </w:rPr>
        <w:t xml:space="preserve"> itens de todos os tipos, que representam a expressão da cultura popular e da criatividade brasileiras. Entre as obras mais significativas estão </w:t>
      </w:r>
      <w:r>
        <w:rPr>
          <w:rFonts w:ascii="Poppins" w:hAnsi="Poppins" w:cs="Poppins"/>
        </w:rPr>
        <w:t xml:space="preserve">as </w:t>
      </w:r>
      <w:r w:rsidRPr="00C52F8D">
        <w:rPr>
          <w:rFonts w:ascii="Poppins" w:hAnsi="Poppins" w:cs="Poppins"/>
        </w:rPr>
        <w:t xml:space="preserve">cerâmicas de Zezinha do Vale de Jequitinhonha (MG), de João Borges (Teresina-PI), </w:t>
      </w:r>
      <w:r>
        <w:rPr>
          <w:rFonts w:ascii="Poppins" w:hAnsi="Poppins" w:cs="Poppins"/>
        </w:rPr>
        <w:t xml:space="preserve">de </w:t>
      </w:r>
      <w:r w:rsidRPr="00C52F8D">
        <w:rPr>
          <w:rFonts w:ascii="Poppins" w:hAnsi="Poppins" w:cs="Poppins"/>
        </w:rPr>
        <w:t xml:space="preserve">João das Alagoas (Capela-AL), Maria </w:t>
      </w:r>
      <w:proofErr w:type="spellStart"/>
      <w:r w:rsidRPr="00C52F8D">
        <w:rPr>
          <w:rFonts w:ascii="Poppins" w:hAnsi="Poppins" w:cs="Poppins"/>
        </w:rPr>
        <w:t>Sil</w:t>
      </w:r>
      <w:proofErr w:type="spellEnd"/>
      <w:r w:rsidRPr="00C52F8D">
        <w:rPr>
          <w:rFonts w:ascii="Poppins" w:hAnsi="Poppins" w:cs="Poppins"/>
        </w:rPr>
        <w:t xml:space="preserve"> (Capela-AL)</w:t>
      </w:r>
      <w:r>
        <w:rPr>
          <w:rFonts w:ascii="Poppins" w:hAnsi="Poppins" w:cs="Poppins"/>
        </w:rPr>
        <w:t xml:space="preserve">, </w:t>
      </w:r>
      <w:r>
        <w:rPr>
          <w:rFonts w:ascii="Poppins" w:hAnsi="Poppins" w:cs="Poppins"/>
        </w:rPr>
        <w:lastRenderedPageBreak/>
        <w:t>Mestre Nuca;</w:t>
      </w:r>
      <w:r w:rsidRPr="00C52F8D">
        <w:rPr>
          <w:rFonts w:ascii="Poppins" w:hAnsi="Poppins" w:cs="Poppins"/>
        </w:rPr>
        <w:t xml:space="preserve"> as esculturas em madeira de Abelardo dos Santos (Ilha do Ferro-PI)</w:t>
      </w:r>
      <w:r>
        <w:rPr>
          <w:rFonts w:ascii="Poppins" w:hAnsi="Poppins" w:cs="Poppins"/>
        </w:rPr>
        <w:t>, e o couro colorido de Mestre Espedito Seleiro (CE)</w:t>
      </w:r>
      <w:r w:rsidRPr="00C52F8D">
        <w:rPr>
          <w:rFonts w:ascii="Poppins" w:hAnsi="Poppins" w:cs="Poppins"/>
        </w:rPr>
        <w:t>.</w:t>
      </w:r>
    </w:p>
    <w:p w14:paraId="53F8A70C" w14:textId="77777777" w:rsidR="00D748F1" w:rsidRPr="003E5C5D" w:rsidRDefault="00D748F1" w:rsidP="00D748F1">
      <w:pPr>
        <w:jc w:val="both"/>
        <w:rPr>
          <w:rFonts w:ascii="Poppins" w:hAnsi="Poppins" w:cs="Poppins"/>
          <w:color w:val="000000"/>
        </w:rPr>
      </w:pPr>
      <w:r>
        <w:rPr>
          <w:rFonts w:ascii="Poppins" w:hAnsi="Poppins" w:cs="Poppins"/>
        </w:rPr>
        <w:t xml:space="preserve">A partir de 2021, CRAB expandiu sua atuação e trouxe para suas galerias o melhor do artesanato do País, com o Programa Ocupações. </w:t>
      </w:r>
      <w:r>
        <w:rPr>
          <w:rFonts w:ascii="Poppins" w:hAnsi="Poppins" w:cs="Poppins"/>
          <w:color w:val="000000"/>
        </w:rPr>
        <w:t xml:space="preserve">Em parceria com </w:t>
      </w:r>
      <w:r w:rsidRPr="003E5C5D">
        <w:rPr>
          <w:rFonts w:ascii="Poppins" w:hAnsi="Poppins" w:cs="Poppins"/>
          <w:color w:val="000000"/>
        </w:rPr>
        <w:t xml:space="preserve">as áreas de Artesanato do Sebrae </w:t>
      </w:r>
      <w:r>
        <w:rPr>
          <w:rFonts w:ascii="Poppins" w:hAnsi="Poppins" w:cs="Poppins"/>
          <w:color w:val="000000"/>
        </w:rPr>
        <w:t xml:space="preserve">nos estados, realiza </w:t>
      </w:r>
      <w:r w:rsidRPr="003E5C5D">
        <w:rPr>
          <w:rFonts w:ascii="Poppins" w:hAnsi="Poppins" w:cs="Poppins"/>
          <w:color w:val="000000"/>
        </w:rPr>
        <w:t>mostras temporárias todos os anos, apresentando o que há de mais significativo e relevante no artesanato</w:t>
      </w:r>
      <w:r>
        <w:rPr>
          <w:rFonts w:ascii="Poppins" w:hAnsi="Poppins" w:cs="Poppins"/>
          <w:color w:val="000000"/>
        </w:rPr>
        <w:t xml:space="preserve"> de todas as regiões do país</w:t>
      </w:r>
      <w:r w:rsidRPr="003E5C5D">
        <w:rPr>
          <w:rFonts w:ascii="Poppins" w:hAnsi="Poppins" w:cs="Poppins"/>
          <w:color w:val="000000"/>
        </w:rPr>
        <w:t xml:space="preserve">. </w:t>
      </w:r>
      <w:r>
        <w:rPr>
          <w:rFonts w:ascii="Poppins" w:hAnsi="Poppins" w:cs="Poppins"/>
          <w:color w:val="000000"/>
        </w:rPr>
        <w:t>“</w:t>
      </w:r>
      <w:r w:rsidRPr="003E5C5D">
        <w:rPr>
          <w:rFonts w:ascii="Poppins" w:hAnsi="Poppins" w:cs="Poppins"/>
          <w:color w:val="000000"/>
        </w:rPr>
        <w:t xml:space="preserve">A ideia </w:t>
      </w:r>
      <w:r>
        <w:rPr>
          <w:rFonts w:ascii="Poppins" w:hAnsi="Poppins" w:cs="Poppins"/>
          <w:color w:val="000000"/>
        </w:rPr>
        <w:t>foi</w:t>
      </w:r>
      <w:r w:rsidRPr="003E5C5D">
        <w:rPr>
          <w:rFonts w:ascii="Poppins" w:hAnsi="Poppins" w:cs="Poppins"/>
          <w:color w:val="000000"/>
        </w:rPr>
        <w:t xml:space="preserve"> ‘vestir’ o CRAB com as riquezas existentes no Brasil”, explica </w:t>
      </w:r>
      <w:r>
        <w:rPr>
          <w:rFonts w:ascii="Poppins" w:hAnsi="Poppins" w:cs="Poppins"/>
          <w:color w:val="000000"/>
        </w:rPr>
        <w:t>Marc Diaz</w:t>
      </w:r>
      <w:r w:rsidRPr="003E5C5D">
        <w:rPr>
          <w:rFonts w:ascii="Poppins" w:hAnsi="Poppins" w:cs="Poppins"/>
          <w:color w:val="000000"/>
        </w:rPr>
        <w:t>, gerente do CRAB.</w:t>
      </w:r>
      <w:bookmarkStart w:id="0" w:name="_GoBack1"/>
      <w:bookmarkEnd w:id="0"/>
      <w:r>
        <w:rPr>
          <w:rFonts w:ascii="Poppins" w:hAnsi="Poppins" w:cs="Poppins"/>
          <w:color w:val="000000"/>
        </w:rPr>
        <w:t xml:space="preserve"> </w:t>
      </w:r>
    </w:p>
    <w:p w14:paraId="7CF76B93" w14:textId="6EC5BE53" w:rsidR="00D748F1" w:rsidRPr="003E5C5D" w:rsidRDefault="00D748F1" w:rsidP="00D748F1">
      <w:pPr>
        <w:jc w:val="both"/>
        <w:rPr>
          <w:rFonts w:ascii="Poppins" w:hAnsi="Poppins" w:cs="Poppins"/>
          <w:b/>
        </w:rPr>
      </w:pPr>
      <w:r w:rsidRPr="003E5C5D">
        <w:rPr>
          <w:rFonts w:ascii="Poppins" w:hAnsi="Poppins" w:cs="Poppins"/>
          <w:b/>
        </w:rPr>
        <w:t xml:space="preserve">Presente e passado em prédio histórico </w:t>
      </w:r>
    </w:p>
    <w:p w14:paraId="4685C180" w14:textId="77777777" w:rsidR="00D748F1" w:rsidRPr="003E5C5D" w:rsidRDefault="00D748F1" w:rsidP="00D748F1">
      <w:pPr>
        <w:jc w:val="both"/>
        <w:rPr>
          <w:rFonts w:ascii="Poppins" w:hAnsi="Poppins" w:cs="Poppins"/>
        </w:rPr>
      </w:pPr>
      <w:r w:rsidRPr="003E5C5D">
        <w:rPr>
          <w:rFonts w:ascii="Poppins" w:hAnsi="Poppins" w:cs="Poppins"/>
        </w:rPr>
        <w:t xml:space="preserve">O CRAB, localizado na Praça Tiradentes, no Centro da cidade, é um local de memória urbana e um importante distrito criativo do Rio de Janeiro. A região combina valor histórico, cultural, turístico, gastronômico e de entretenimento. Todo o espaço possui uma estrutura moderna e sofisticada que convive com o padrão construtivo do século XVIII. Esse cenário arquitetônico revitalizado valoriza e destaca o artesanato brasileiro, contribuindo para a afirmação cultural da Praça Tiradentes e de sua área de influência. </w:t>
      </w:r>
    </w:p>
    <w:p w14:paraId="5728CCDA" w14:textId="77777777" w:rsidR="00D748F1" w:rsidRPr="003E5C5D" w:rsidRDefault="00D748F1" w:rsidP="00D748F1">
      <w:pPr>
        <w:jc w:val="both"/>
        <w:rPr>
          <w:rFonts w:ascii="Poppins" w:hAnsi="Poppins" w:cs="Poppins"/>
        </w:rPr>
      </w:pPr>
      <w:r w:rsidRPr="003E5C5D">
        <w:rPr>
          <w:rFonts w:ascii="Poppins" w:hAnsi="Poppins" w:cs="Poppins"/>
        </w:rPr>
        <w:t xml:space="preserve">No CRAB, as áreas de convivência são projetadas para estimular relacionamentos e </w:t>
      </w:r>
      <w:r>
        <w:rPr>
          <w:rFonts w:ascii="Poppins" w:hAnsi="Poppins" w:cs="Poppins"/>
        </w:rPr>
        <w:t xml:space="preserve">a </w:t>
      </w:r>
      <w:r w:rsidRPr="003E5C5D">
        <w:rPr>
          <w:rFonts w:ascii="Poppins" w:hAnsi="Poppins" w:cs="Poppins"/>
        </w:rPr>
        <w:t>troca de informações, como no espaço da Midiateca. O CRAB também dispõe de espaços multiuso, como um auditório de 100 lugares e salas para oficinas e workshops. Esses ambientes são destinados à capacitação, formação, especialização, pesquisa e experimentação.</w:t>
      </w:r>
    </w:p>
    <w:p w14:paraId="7D500F91" w14:textId="77777777" w:rsidR="00D748F1" w:rsidRDefault="00D748F1" w:rsidP="00D748F1">
      <w:pPr>
        <w:jc w:val="both"/>
        <w:rPr>
          <w:rFonts w:ascii="Poppins" w:hAnsi="Poppins" w:cs="Poppins"/>
        </w:rPr>
      </w:pPr>
      <w:r w:rsidRPr="003E5C5D">
        <w:rPr>
          <w:rFonts w:ascii="Poppins" w:hAnsi="Poppins" w:cs="Poppins"/>
        </w:rPr>
        <w:t xml:space="preserve">O complexo arquitetônico do CRAB </w:t>
      </w:r>
      <w:r>
        <w:rPr>
          <w:rFonts w:ascii="Poppins" w:hAnsi="Poppins" w:cs="Poppins"/>
        </w:rPr>
        <w:t>é</w:t>
      </w:r>
      <w:r w:rsidRPr="003E5C5D">
        <w:rPr>
          <w:rFonts w:ascii="Poppins" w:hAnsi="Poppins" w:cs="Poppins"/>
        </w:rPr>
        <w:t xml:space="preserve"> regido pela legislação de proteção aos bens tombados pelo IPHAN, na</w:t>
      </w:r>
      <w:r>
        <w:rPr>
          <w:rFonts w:ascii="Poppins" w:hAnsi="Poppins" w:cs="Poppins"/>
        </w:rPr>
        <w:t>s</w:t>
      </w:r>
      <w:r w:rsidRPr="003E5C5D">
        <w:rPr>
          <w:rFonts w:ascii="Poppins" w:hAnsi="Poppins" w:cs="Poppins"/>
        </w:rPr>
        <w:t xml:space="preserve"> esfera</w:t>
      </w:r>
      <w:r>
        <w:rPr>
          <w:rFonts w:ascii="Poppins" w:hAnsi="Poppins" w:cs="Poppins"/>
        </w:rPr>
        <w:t>s</w:t>
      </w:r>
      <w:r w:rsidRPr="003E5C5D">
        <w:rPr>
          <w:rFonts w:ascii="Poppins" w:hAnsi="Poppins" w:cs="Poppins"/>
        </w:rPr>
        <w:t xml:space="preserve"> federal</w:t>
      </w:r>
      <w:r>
        <w:rPr>
          <w:rFonts w:ascii="Poppins" w:hAnsi="Poppins" w:cs="Poppins"/>
        </w:rPr>
        <w:t xml:space="preserve"> (IPHAN)</w:t>
      </w:r>
      <w:r w:rsidRPr="003E5C5D">
        <w:rPr>
          <w:rFonts w:ascii="Poppins" w:hAnsi="Poppins" w:cs="Poppins"/>
        </w:rPr>
        <w:t xml:space="preserve">; </w:t>
      </w:r>
      <w:r>
        <w:rPr>
          <w:rFonts w:ascii="Poppins" w:hAnsi="Poppins" w:cs="Poppins"/>
        </w:rPr>
        <w:t>estadual (</w:t>
      </w:r>
      <w:r w:rsidRPr="003E5C5D">
        <w:rPr>
          <w:rFonts w:ascii="Poppins" w:hAnsi="Poppins" w:cs="Poppins"/>
        </w:rPr>
        <w:t>INEPAC</w:t>
      </w:r>
      <w:r>
        <w:rPr>
          <w:rFonts w:ascii="Poppins" w:hAnsi="Poppins" w:cs="Poppins"/>
        </w:rPr>
        <w:t>) e municipal (</w:t>
      </w:r>
      <w:r w:rsidRPr="003E5C5D">
        <w:rPr>
          <w:rFonts w:ascii="Poppins" w:hAnsi="Poppins" w:cs="Poppins"/>
        </w:rPr>
        <w:t>IRPH</w:t>
      </w:r>
      <w:r>
        <w:rPr>
          <w:rFonts w:ascii="Poppins" w:hAnsi="Poppins" w:cs="Poppins"/>
        </w:rPr>
        <w:t>)</w:t>
      </w:r>
      <w:r w:rsidRPr="003E5C5D">
        <w:rPr>
          <w:rFonts w:ascii="Poppins" w:hAnsi="Poppins" w:cs="Poppins"/>
        </w:rPr>
        <w:t>. Os três prédios fazem parte do Corredor Cultural do Rio Antigo, criado para preservar áreas históricas.</w:t>
      </w:r>
      <w:r>
        <w:rPr>
          <w:rFonts w:ascii="Poppins" w:hAnsi="Poppins" w:cs="Poppins"/>
        </w:rPr>
        <w:t xml:space="preserve"> </w:t>
      </w:r>
      <w:r w:rsidRPr="003E5C5D">
        <w:rPr>
          <w:rFonts w:ascii="Poppins" w:hAnsi="Poppins" w:cs="Poppins"/>
        </w:rPr>
        <w:t>P</w:t>
      </w:r>
      <w:r>
        <w:rPr>
          <w:rFonts w:ascii="Poppins" w:hAnsi="Poppins" w:cs="Poppins"/>
        </w:rPr>
        <w:t>or</w:t>
      </w:r>
      <w:r w:rsidRPr="003E5C5D">
        <w:rPr>
          <w:rFonts w:ascii="Poppins" w:hAnsi="Poppins" w:cs="Poppins"/>
        </w:rPr>
        <w:t xml:space="preserve"> sua importância no processo de revitalização da Praça Tiradentes, o CRAB já ganhou o prêmio Arquitetura de Edificações do Instituto de Arquitetos do Brasil (IAB-RJ) e também, por duas vezes, o certificado de excelência do Trip Advisor.</w:t>
      </w:r>
    </w:p>
    <w:p w14:paraId="5036ECF6" w14:textId="77777777" w:rsidR="00D748F1" w:rsidRPr="003E5C5D" w:rsidRDefault="00D748F1" w:rsidP="00D748F1">
      <w:pPr>
        <w:jc w:val="both"/>
        <w:rPr>
          <w:rFonts w:ascii="Poppins" w:hAnsi="Poppins" w:cs="Poppins"/>
          <w:b/>
          <w:bCs/>
        </w:rPr>
      </w:pPr>
      <w:r w:rsidRPr="003E5C5D">
        <w:rPr>
          <w:rFonts w:ascii="Poppins" w:hAnsi="Poppins" w:cs="Poppins"/>
          <w:b/>
          <w:bCs/>
        </w:rPr>
        <w:t>Serviço</w:t>
      </w:r>
    </w:p>
    <w:p w14:paraId="7B080EA2" w14:textId="77777777" w:rsidR="00D748F1" w:rsidRPr="003E5C5D" w:rsidRDefault="00D748F1" w:rsidP="00D748F1">
      <w:pPr>
        <w:spacing w:after="0" w:line="240" w:lineRule="auto"/>
        <w:jc w:val="both"/>
        <w:rPr>
          <w:rFonts w:ascii="Poppins" w:hAnsi="Poppins" w:cs="Poppins"/>
          <w:b/>
          <w:bCs/>
        </w:rPr>
      </w:pPr>
      <w:r w:rsidRPr="003E5C5D">
        <w:rPr>
          <w:rFonts w:ascii="Poppins" w:hAnsi="Poppins" w:cs="Poppins"/>
          <w:b/>
          <w:bCs/>
        </w:rPr>
        <w:t xml:space="preserve">Endereço: </w:t>
      </w:r>
      <w:r w:rsidRPr="003E5C5D">
        <w:rPr>
          <w:rFonts w:ascii="Poppins" w:hAnsi="Poppins" w:cs="Poppins"/>
        </w:rPr>
        <w:t>Praça Tiradentes 69/71, Centro do Rio de Janeiro</w:t>
      </w:r>
    </w:p>
    <w:p w14:paraId="7F26696A" w14:textId="77777777" w:rsidR="00D748F1" w:rsidRPr="003E5C5D" w:rsidRDefault="00D748F1" w:rsidP="00D748F1">
      <w:pPr>
        <w:spacing w:after="0" w:line="240" w:lineRule="auto"/>
        <w:jc w:val="both"/>
        <w:rPr>
          <w:rFonts w:ascii="Poppins" w:hAnsi="Poppins" w:cs="Poppins"/>
          <w:b/>
          <w:bCs/>
        </w:rPr>
      </w:pPr>
      <w:r w:rsidRPr="003E5C5D">
        <w:rPr>
          <w:rFonts w:ascii="Poppins" w:hAnsi="Poppins" w:cs="Poppins"/>
          <w:b/>
          <w:bCs/>
        </w:rPr>
        <w:t xml:space="preserve">Funcionamento: </w:t>
      </w:r>
      <w:r w:rsidRPr="003E5C5D">
        <w:rPr>
          <w:rFonts w:ascii="Poppins" w:hAnsi="Poppins" w:cs="Poppins"/>
        </w:rPr>
        <w:t>terça-feira a sábado, das 10h às 17h</w:t>
      </w:r>
    </w:p>
    <w:p w14:paraId="7FA6FE6A" w14:textId="77777777" w:rsidR="00D748F1" w:rsidRPr="003E5C5D" w:rsidRDefault="00D748F1" w:rsidP="00D748F1">
      <w:pPr>
        <w:spacing w:after="0" w:line="240" w:lineRule="auto"/>
        <w:jc w:val="both"/>
        <w:rPr>
          <w:rFonts w:ascii="Poppins" w:hAnsi="Poppins" w:cs="Poppins"/>
          <w:b/>
          <w:bCs/>
        </w:rPr>
      </w:pPr>
      <w:r w:rsidRPr="003E5C5D">
        <w:rPr>
          <w:rFonts w:ascii="Poppins" w:hAnsi="Poppins" w:cs="Poppins"/>
          <w:b/>
          <w:bCs/>
        </w:rPr>
        <w:t xml:space="preserve">Ingresso: </w:t>
      </w:r>
      <w:r w:rsidRPr="003E5C5D">
        <w:rPr>
          <w:rFonts w:ascii="Poppins" w:hAnsi="Poppins" w:cs="Poppins"/>
        </w:rPr>
        <w:t>entrada franca</w:t>
      </w:r>
      <w:r>
        <w:rPr>
          <w:rFonts w:ascii="Poppins" w:hAnsi="Poppins" w:cs="Poppins"/>
        </w:rPr>
        <w:t xml:space="preserve"> (mediante documento com foto)</w:t>
      </w:r>
    </w:p>
    <w:p w14:paraId="447B32E7" w14:textId="77777777" w:rsidR="00D748F1" w:rsidRPr="003E5C5D" w:rsidRDefault="00D748F1" w:rsidP="00D748F1">
      <w:pPr>
        <w:spacing w:after="0" w:line="240" w:lineRule="auto"/>
        <w:jc w:val="both"/>
        <w:rPr>
          <w:rFonts w:ascii="Poppins" w:hAnsi="Poppins" w:cs="Poppins"/>
          <w:b/>
          <w:bCs/>
        </w:rPr>
      </w:pPr>
      <w:r w:rsidRPr="003E5C5D">
        <w:rPr>
          <w:rFonts w:ascii="Poppins" w:hAnsi="Poppins" w:cs="Poppins"/>
          <w:b/>
          <w:bCs/>
        </w:rPr>
        <w:t xml:space="preserve">Website: </w:t>
      </w:r>
      <w:r w:rsidRPr="003E5C5D">
        <w:rPr>
          <w:rFonts w:ascii="Poppins" w:hAnsi="Poppins" w:cs="Poppins"/>
        </w:rPr>
        <w:t>https://crab.sebrae.com.br/</w:t>
      </w:r>
    </w:p>
    <w:p w14:paraId="455C8E47" w14:textId="77777777" w:rsidR="00D748F1" w:rsidRPr="003E5C5D" w:rsidRDefault="00D748F1" w:rsidP="00D748F1">
      <w:pPr>
        <w:jc w:val="both"/>
        <w:rPr>
          <w:rFonts w:ascii="Poppins" w:hAnsi="Poppins" w:cs="Poppins"/>
        </w:rPr>
      </w:pPr>
    </w:p>
    <w:p w14:paraId="2DC830A8" w14:textId="77777777" w:rsidR="00100B66" w:rsidRPr="001010F3" w:rsidRDefault="00100B66" w:rsidP="001010F3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4"/>
          <w:szCs w:val="24"/>
          <w:lang w:eastAsia="pt-BR"/>
        </w:rPr>
      </w:pPr>
    </w:p>
    <w:sectPr w:rsidR="00100B66" w:rsidRPr="001010F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A5E6" w14:textId="77777777" w:rsidR="001C51E9" w:rsidRDefault="001C51E9" w:rsidP="0009304D">
      <w:pPr>
        <w:spacing w:after="0" w:line="240" w:lineRule="auto"/>
      </w:pPr>
      <w:r>
        <w:separator/>
      </w:r>
    </w:p>
  </w:endnote>
  <w:endnote w:type="continuationSeparator" w:id="0">
    <w:p w14:paraId="6C6A8DF9" w14:textId="77777777" w:rsidR="001C51E9" w:rsidRDefault="001C51E9" w:rsidP="0009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CFC4" w14:textId="77777777" w:rsidR="001C51E9" w:rsidRDefault="001C51E9" w:rsidP="0009304D">
      <w:pPr>
        <w:spacing w:after="0" w:line="240" w:lineRule="auto"/>
      </w:pPr>
      <w:r>
        <w:separator/>
      </w:r>
    </w:p>
  </w:footnote>
  <w:footnote w:type="continuationSeparator" w:id="0">
    <w:p w14:paraId="6AF9B9E0" w14:textId="77777777" w:rsidR="001C51E9" w:rsidRDefault="001C51E9" w:rsidP="0009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A598" w14:textId="69FB7717" w:rsidR="0009304D" w:rsidRDefault="0009304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148FF5" wp14:editId="0731076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1540" cy="357505"/>
              <wp:effectExtent l="0" t="0" r="3810" b="4445"/>
              <wp:wrapNone/>
              <wp:docPr id="2089789934" name="Caixa de Texto 2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C772C" w14:textId="3784BBA9" w:rsidR="0009304D" w:rsidRPr="0009304D" w:rsidRDefault="0009304D" w:rsidP="000930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30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48FF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onfidencial" style="position:absolute;margin-left:0;margin-top:0;width:70.2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" filled="f" stroked="f">
              <v:textbox style="mso-fit-shape-to-text:t" inset="20pt,15pt,0,0">
                <w:txbxContent>
                  <w:p w14:paraId="534C772C" w14:textId="3784BBA9" w:rsidR="0009304D" w:rsidRPr="0009304D" w:rsidRDefault="0009304D" w:rsidP="000930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30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EB7A" w14:textId="13811C69" w:rsidR="0009304D" w:rsidRDefault="0009304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B94BA" wp14:editId="227E5FB1">
              <wp:simplePos x="1078252" y="449272"/>
              <wp:positionH relativeFrom="page">
                <wp:align>left</wp:align>
              </wp:positionH>
              <wp:positionV relativeFrom="page">
                <wp:align>top</wp:align>
              </wp:positionV>
              <wp:extent cx="891540" cy="357505"/>
              <wp:effectExtent l="0" t="0" r="3810" b="4445"/>
              <wp:wrapNone/>
              <wp:docPr id="1164874011" name="Caixa de Texto 3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BAB0D" w14:textId="641DEE8F" w:rsidR="0009304D" w:rsidRPr="0009304D" w:rsidRDefault="0009304D" w:rsidP="000930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30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B94B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onfidencial" style="position:absolute;margin-left:0;margin-top:0;width:70.2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" filled="f" stroked="f">
              <v:textbox style="mso-fit-shape-to-text:t" inset="20pt,15pt,0,0">
                <w:txbxContent>
                  <w:p w14:paraId="383BAB0D" w14:textId="641DEE8F" w:rsidR="0009304D" w:rsidRPr="0009304D" w:rsidRDefault="0009304D" w:rsidP="000930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30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D271" w14:textId="32026198" w:rsidR="0009304D" w:rsidRDefault="0009304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66D093" wp14:editId="5AABB5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1540" cy="357505"/>
              <wp:effectExtent l="0" t="0" r="3810" b="4445"/>
              <wp:wrapNone/>
              <wp:docPr id="1945975202" name="Caixa de Texto 1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FE565" w14:textId="7FF03385" w:rsidR="0009304D" w:rsidRPr="0009304D" w:rsidRDefault="0009304D" w:rsidP="000930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30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6D09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onfidencial" style="position:absolute;margin-left:0;margin-top:0;width:70.2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" filled="f" stroked="f">
              <v:textbox style="mso-fit-shape-to-text:t" inset="20pt,15pt,0,0">
                <w:txbxContent>
                  <w:p w14:paraId="3E5FE565" w14:textId="7FF03385" w:rsidR="0009304D" w:rsidRPr="0009304D" w:rsidRDefault="0009304D" w:rsidP="000930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30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1123"/>
    <w:multiLevelType w:val="hybridMultilevel"/>
    <w:tmpl w:val="5502B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E04"/>
    <w:multiLevelType w:val="hybridMultilevel"/>
    <w:tmpl w:val="75F0DC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4940462">
    <w:abstractNumId w:val="0"/>
  </w:num>
  <w:num w:numId="2" w16cid:durableId="197552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48"/>
    <w:rsid w:val="00085FB9"/>
    <w:rsid w:val="0009304D"/>
    <w:rsid w:val="00100B66"/>
    <w:rsid w:val="001010F3"/>
    <w:rsid w:val="00170E8C"/>
    <w:rsid w:val="001C51E9"/>
    <w:rsid w:val="001E2A95"/>
    <w:rsid w:val="00217448"/>
    <w:rsid w:val="00293227"/>
    <w:rsid w:val="002F1591"/>
    <w:rsid w:val="00392000"/>
    <w:rsid w:val="00432101"/>
    <w:rsid w:val="004A0175"/>
    <w:rsid w:val="004D0A75"/>
    <w:rsid w:val="00634124"/>
    <w:rsid w:val="00662FF5"/>
    <w:rsid w:val="00860C8B"/>
    <w:rsid w:val="009D3AE7"/>
    <w:rsid w:val="00A96187"/>
    <w:rsid w:val="00AF7990"/>
    <w:rsid w:val="00D748F1"/>
    <w:rsid w:val="00E13259"/>
    <w:rsid w:val="00E34AD0"/>
    <w:rsid w:val="00E93B11"/>
    <w:rsid w:val="00F063EC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3944"/>
  <w15:chartTrackingRefBased/>
  <w15:docId w15:val="{69C794B6-8A25-4B0A-9778-56F840A6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7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7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7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7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7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7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7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7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7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7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7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7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74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74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74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74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74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74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7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7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7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7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7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74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74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74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7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74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744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93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1208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- amst007 - Graciela Urquiza Mendes</dc:creator>
  <cp:keywords/>
  <dc:description/>
  <cp:lastModifiedBy>RJ - amst007 - Graciela Urquiza Mendes</cp:lastModifiedBy>
  <cp:revision>11</cp:revision>
  <dcterms:created xsi:type="dcterms:W3CDTF">2024-08-21T11:26:00Z</dcterms:created>
  <dcterms:modified xsi:type="dcterms:W3CDTF">2024-08-28T10:30:00Z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73fd39a2,7c8fa9ee,456e911b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Confidencial</vt:lpwstr>
  </property>
  <property fmtid="{D5CDD505-2E9C-101B-9397-08002B2CF9AE}" pid="5" name="MSIP_Label_019f39ee-a11c-44ab-89de-43525c2fb0bc_Enabled">
    <vt:lpwstr>true</vt:lpwstr>
  </property>
  <property fmtid="{D5CDD505-2E9C-101B-9397-08002B2CF9AE}" pid="6" name="MSIP_Label_019f39ee-a11c-44ab-89de-43525c2fb0bc_SetDate">
    <vt:lpwstr>2024-08-21T11:47:28Z</vt:lpwstr>
  </property>
  <property fmtid="{D5CDD505-2E9C-101B-9397-08002B2CF9AE}" pid="7" name="MSIP_Label_019f39ee-a11c-44ab-89de-43525c2fb0bc_Method">
    <vt:lpwstr>Privileged</vt:lpwstr>
  </property>
  <property fmtid="{D5CDD505-2E9C-101B-9397-08002B2CF9AE}" pid="8" name="MSIP_Label_019f39ee-a11c-44ab-89de-43525c2fb0bc_Name">
    <vt:lpwstr>RJ - Confidencial</vt:lpwstr>
  </property>
  <property fmtid="{D5CDD505-2E9C-101B-9397-08002B2CF9AE}" pid="9" name="MSIP_Label_019f39ee-a11c-44ab-89de-43525c2fb0bc_SiteId">
    <vt:lpwstr>97298271-1bd7-4ac5-935b-88addef636cc</vt:lpwstr>
  </property>
  <property fmtid="{D5CDD505-2E9C-101B-9397-08002B2CF9AE}" pid="10" name="MSIP_Label_019f39ee-a11c-44ab-89de-43525c2fb0bc_ActionId">
    <vt:lpwstr>5af1e9db-0c4b-4e5c-b4a1-fa195d5bb758</vt:lpwstr>
  </property>
  <property fmtid="{D5CDD505-2E9C-101B-9397-08002B2CF9AE}" pid="11" name="MSIP_Label_019f39ee-a11c-44ab-89de-43525c2fb0bc_ContentBits">
    <vt:lpwstr>1</vt:lpwstr>
  </property>
</Properties>
</file>